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Default="00F00E8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643C52">
        <w:rPr>
          <w:rFonts w:ascii="Arial" w:hAnsi="Arial" w:cs="Arial"/>
          <w:bCs/>
          <w:color w:val="737373"/>
          <w:sz w:val="20"/>
          <w:szCs w:val="20"/>
        </w:rPr>
        <w:t>8</w:t>
      </w:r>
      <w:r w:rsidR="00105D09">
        <w:rPr>
          <w:rFonts w:ascii="Arial" w:hAnsi="Arial" w:cs="Arial"/>
          <w:bCs/>
          <w:color w:val="737373"/>
          <w:sz w:val="20"/>
          <w:szCs w:val="20"/>
        </w:rPr>
        <w:t>. ledna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20</w:t>
      </w:r>
    </w:p>
    <w:p w:rsidR="00643C52" w:rsidRPr="00643C52" w:rsidRDefault="00643C52" w:rsidP="00643C52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bookmarkStart w:id="1" w:name="_Hlk29291073"/>
      <w:r>
        <w:rPr>
          <w:rFonts w:ascii="Arial" w:hAnsi="Arial" w:cs="Arial"/>
          <w:color w:val="FF6600"/>
          <w:sz w:val="40"/>
          <w:szCs w:val="40"/>
        </w:rPr>
        <w:t>E</w:t>
      </w:r>
      <w:r w:rsidRPr="00643C52">
        <w:rPr>
          <w:rFonts w:ascii="Arial" w:hAnsi="Arial" w:cs="Arial"/>
          <w:color w:val="FF6600"/>
          <w:sz w:val="40"/>
          <w:szCs w:val="40"/>
        </w:rPr>
        <w:t xml:space="preserve">nergetici zvou do Jaderné elektrárny Dukovany na speciální zimní exkurze s obědem </w:t>
      </w:r>
    </w:p>
    <w:p w:rsidR="00643C52" w:rsidRPr="00643C52" w:rsidRDefault="00643C52" w:rsidP="00643C52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</w:p>
    <w:p w:rsidR="00643C52" w:rsidRDefault="00643C52" w:rsidP="00643C52">
      <w:pPr>
        <w:spacing w:before="120" w:line="360" w:lineRule="exact"/>
        <w:ind w:left="425"/>
        <w:outlineLvl w:val="1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Od 18. ledna nabídne Jaderná elektrárna Dukovany veřejnosti mimořádné exkurze k prohlídkám svého provozu. Exkurze se budou konat každou sobotu od 18. ledna do konce února. Vedle zmodernizovaného I</w:t>
      </w:r>
      <w:r w:rsidRPr="00CE0F52">
        <w:rPr>
          <w:rFonts w:ascii="Arial" w:hAnsi="Arial" w:cs="Arial"/>
          <w:b/>
          <w:color w:val="808080"/>
        </w:rPr>
        <w:t xml:space="preserve">nfocentra </w:t>
      </w:r>
      <w:r>
        <w:rPr>
          <w:rFonts w:ascii="Arial" w:hAnsi="Arial" w:cs="Arial"/>
          <w:b/>
          <w:color w:val="808080"/>
        </w:rPr>
        <w:t>a trenažéru</w:t>
      </w:r>
      <w:r w:rsidRPr="00CE0F52">
        <w:rPr>
          <w:rFonts w:ascii="Arial" w:hAnsi="Arial" w:cs="Arial"/>
          <w:b/>
          <w:color w:val="808080"/>
        </w:rPr>
        <w:t xml:space="preserve"> </w:t>
      </w:r>
      <w:r>
        <w:rPr>
          <w:rFonts w:ascii="Arial" w:hAnsi="Arial" w:cs="Arial"/>
          <w:b/>
          <w:color w:val="808080"/>
        </w:rPr>
        <w:t xml:space="preserve">blokové dozorny, který slouží k výcviku operátorů, </w:t>
      </w:r>
      <w:r w:rsidRPr="00CE0F52">
        <w:rPr>
          <w:rFonts w:ascii="Arial" w:hAnsi="Arial" w:cs="Arial"/>
          <w:b/>
          <w:color w:val="808080"/>
        </w:rPr>
        <w:t xml:space="preserve">se </w:t>
      </w:r>
      <w:r>
        <w:rPr>
          <w:rFonts w:ascii="Arial" w:hAnsi="Arial" w:cs="Arial"/>
          <w:b/>
          <w:color w:val="808080"/>
        </w:rPr>
        <w:t xml:space="preserve">návštěvníci </w:t>
      </w:r>
      <w:r w:rsidRPr="00CE0F52">
        <w:rPr>
          <w:rFonts w:ascii="Arial" w:hAnsi="Arial" w:cs="Arial"/>
          <w:b/>
          <w:color w:val="808080"/>
        </w:rPr>
        <w:t>podív</w:t>
      </w:r>
      <w:r>
        <w:rPr>
          <w:rFonts w:ascii="Arial" w:hAnsi="Arial" w:cs="Arial"/>
          <w:b/>
          <w:color w:val="808080"/>
        </w:rPr>
        <w:t>ají i do střeženého prostoru elektrárny, včetně strojovny prvního a druhého výrobního bloku. Zájemci budou moci využít i příležitost poobědvat ve zdejší jídelně.</w:t>
      </w:r>
      <w:r w:rsidRPr="00CE0F52">
        <w:rPr>
          <w:rFonts w:ascii="Arial" w:hAnsi="Arial" w:cs="Arial"/>
          <w:b/>
          <w:color w:val="808080"/>
        </w:rPr>
        <w:t xml:space="preserve"> </w:t>
      </w:r>
    </w:p>
    <w:p w:rsidR="00643C52" w:rsidRPr="00643C52" w:rsidRDefault="00643C52" w:rsidP="00643C52">
      <w:pPr>
        <w:spacing w:before="120" w:line="360" w:lineRule="exact"/>
        <w:ind w:left="425"/>
        <w:outlineLvl w:val="1"/>
        <w:rPr>
          <w:rFonts w:ascii="Arial" w:hAnsi="Arial" w:cs="Arial"/>
          <w:shd w:val="clear" w:color="auto" w:fill="FFFFFF"/>
        </w:rPr>
      </w:pPr>
      <w:r w:rsidRPr="00643C52">
        <w:rPr>
          <w:rFonts w:ascii="Arial" w:hAnsi="Arial" w:cs="Arial"/>
          <w:shd w:val="clear" w:color="auto" w:fill="FFFFFF"/>
        </w:rPr>
        <w:t>Prohlédnout si trenažér blokové dozorny nebo strojovnu jaderné elektrárny je výjimečnou příležitostí pro všechny zájemce o technická zařízení a prostory. Prohlídky se speciálním programem se budou konat v termínech 18. 1., 25. 1., 1. 2., 8. 2., 15. 2., 22. 2., 29. 2. 2020, vždy v čase od 9.30 do 13.30 hodin. Tyto speciální zimní sobotní exkurze pořádá elektrárna už počtvrté a návštěvníci o ně projevují velký</w:t>
      </w:r>
      <w:r>
        <w:rPr>
          <w:rFonts w:ascii="Arial" w:hAnsi="Arial" w:cs="Arial"/>
          <w:shd w:val="clear" w:color="auto" w:fill="FFFFFF"/>
        </w:rPr>
        <w:t xml:space="preserve"> zájem</w:t>
      </w:r>
      <w:r w:rsidRPr="00643C52">
        <w:rPr>
          <w:rFonts w:ascii="Arial" w:hAnsi="Arial" w:cs="Arial"/>
          <w:shd w:val="clear" w:color="auto" w:fill="FFFFFF"/>
        </w:rPr>
        <w:t xml:space="preserve">. Z důvodu omezeného počtu vstupů je proto vhodné si zvolený termín rezervovat co nejdříve. </w:t>
      </w:r>
    </w:p>
    <w:p w:rsidR="00643C52" w:rsidRPr="00643C52" w:rsidRDefault="00643C52" w:rsidP="00643C52">
      <w:pPr>
        <w:spacing w:before="120" w:line="360" w:lineRule="exact"/>
        <w:ind w:left="425"/>
        <w:outlineLvl w:val="1"/>
        <w:rPr>
          <w:rFonts w:ascii="Arial" w:hAnsi="Arial" w:cs="Arial"/>
          <w:shd w:val="clear" w:color="auto" w:fill="FFFFFF"/>
        </w:rPr>
      </w:pPr>
      <w:r w:rsidRPr="00643C52">
        <w:rPr>
          <w:rFonts w:ascii="Arial" w:hAnsi="Arial" w:cs="Arial"/>
          <w:shd w:val="clear" w:color="auto" w:fill="FFFFFF"/>
        </w:rPr>
        <w:t xml:space="preserve">Při úvodní části v Infocentru, které návštěvníky potěší novou expozicí, shlédnou film o principu výroby elektřiny. Po prohlídce výcvikového trenažeru a osobní fyzické kontrole, návštěvníci vstoupí za doprovodu průvodkyň a pracovníků ostrahy do areálu elektrárny, kde si ve střeženém prostoru budou moci prohlédnout strojovnu prvního a druhého výrobního bloku elektrárny. Na závěr si budou moci dopřát i oběd v místní jídelně a ochutnat kvalitu a pestrost jídel připravovaných pro zaměstnance elektrárny. </w:t>
      </w:r>
    </w:p>
    <w:p w:rsidR="00643C52" w:rsidRPr="00643C52" w:rsidRDefault="00643C52" w:rsidP="00643C52">
      <w:pPr>
        <w:spacing w:before="120" w:line="360" w:lineRule="exact"/>
        <w:ind w:left="425"/>
        <w:outlineLvl w:val="1"/>
        <w:rPr>
          <w:rFonts w:ascii="Arial" w:hAnsi="Arial" w:cs="Arial"/>
          <w:u w:val="single"/>
          <w:shd w:val="clear" w:color="auto" w:fill="FFFFFF"/>
        </w:rPr>
      </w:pPr>
      <w:r w:rsidRPr="00643C52">
        <w:rPr>
          <w:rFonts w:ascii="Arial" w:hAnsi="Arial" w:cs="Arial"/>
          <w:u w:val="single"/>
          <w:shd w:val="clear" w:color="auto" w:fill="FFFFFF"/>
        </w:rPr>
        <w:t>Kdo a kam se může přihlásit?</w:t>
      </w:r>
    </w:p>
    <w:p w:rsidR="00643C52" w:rsidRPr="00643C52" w:rsidRDefault="00643C52" w:rsidP="00643C52">
      <w:pPr>
        <w:spacing w:before="120" w:line="360" w:lineRule="exact"/>
        <w:ind w:left="425"/>
        <w:outlineLvl w:val="1"/>
        <w:rPr>
          <w:rFonts w:ascii="Arial" w:hAnsi="Arial" w:cs="Arial"/>
          <w:shd w:val="clear" w:color="auto" w:fill="FFFFFF"/>
        </w:rPr>
      </w:pPr>
      <w:r w:rsidRPr="00643C52">
        <w:rPr>
          <w:rFonts w:ascii="Arial" w:hAnsi="Arial" w:cs="Arial"/>
          <w:shd w:val="clear" w:color="auto" w:fill="FFFFFF"/>
        </w:rPr>
        <w:t xml:space="preserve">Účastníky speciálních exkurzí mohou být osoby české státní příslušností starší 15 let. Hlásit se mohou elektronicky na adrese: </w:t>
      </w:r>
      <w:hyperlink r:id="rId9" w:history="1">
        <w:r w:rsidRPr="00643C52">
          <w:rPr>
            <w:shd w:val="clear" w:color="auto" w:fill="FFFFFF"/>
          </w:rPr>
          <w:t>infocentrum.edu@cez.cz</w:t>
        </w:r>
      </w:hyperlink>
      <w:r w:rsidRPr="00643C52">
        <w:rPr>
          <w:rFonts w:ascii="Arial" w:hAnsi="Arial" w:cs="Arial"/>
          <w:shd w:val="clear" w:color="auto" w:fill="FFFFFF"/>
        </w:rPr>
        <w:t>. V rámci přihlašovací zprávy je třeba uvést datum zvoleného termínu exkurze, jméno a příjmení, datum narození, číslo platného OP, státní příslušnost, název školy či zaměstnavatele. Poté, každý zájemce obdrží potvrzovací informaci, zda je požadovaný termín volný a další upřesňující informace.</w:t>
      </w:r>
    </w:p>
    <w:bookmarkEnd w:id="1"/>
    <w:p w:rsidR="00643C52" w:rsidRDefault="00643C52" w:rsidP="00C93B31">
      <w:pPr>
        <w:spacing w:before="120" w:line="360" w:lineRule="exact"/>
        <w:ind w:left="357"/>
        <w:outlineLvl w:val="1"/>
        <w:rPr>
          <w:rFonts w:ascii="Arial" w:hAnsi="Arial" w:cs="Arial"/>
          <w:shd w:val="clear" w:color="auto" w:fill="FFFFFF"/>
        </w:rPr>
      </w:pPr>
    </w:p>
    <w:p w:rsidR="00105D09" w:rsidRDefault="00105D09" w:rsidP="00643C52">
      <w:pPr>
        <w:spacing w:before="120" w:line="360" w:lineRule="exact"/>
        <w:ind w:left="425"/>
        <w:outlineLvl w:val="1"/>
        <w:rPr>
          <w:rFonts w:ascii="Arial" w:hAnsi="Arial" w:cs="Arial"/>
          <w:shd w:val="clear" w:color="auto" w:fill="FFFFFF"/>
        </w:rPr>
      </w:pPr>
      <w:r w:rsidRPr="00105D09">
        <w:rPr>
          <w:rFonts w:ascii="Arial" w:hAnsi="Arial" w:cs="Arial"/>
          <w:shd w:val="clear" w:color="auto" w:fill="FFFFFF"/>
        </w:rPr>
        <w:t>Ing. Jiří Bezděk</w:t>
      </w:r>
      <w:r w:rsidR="005F64C9">
        <w:rPr>
          <w:rFonts w:ascii="Arial" w:hAnsi="Arial" w:cs="Arial"/>
          <w:shd w:val="clear" w:color="auto" w:fill="FFFFFF"/>
        </w:rPr>
        <w:t xml:space="preserve">, </w:t>
      </w:r>
      <w:r w:rsidRPr="00105D09">
        <w:rPr>
          <w:rFonts w:ascii="Arial" w:hAnsi="Arial" w:cs="Arial"/>
          <w:shd w:val="clear" w:color="auto" w:fill="FFFFFF"/>
        </w:rPr>
        <w:t>tiskový mluvčí ČEZ, a. s. Jaderná elektrárna Dukovany</w:t>
      </w:r>
    </w:p>
    <w:sectPr w:rsidR="00105D09" w:rsidSect="00D15648">
      <w:headerReference w:type="default" r:id="rId10"/>
      <w:footerReference w:type="default" r:id="rId11"/>
      <w:pgSz w:w="11906" w:h="16838"/>
      <w:pgMar w:top="2525" w:right="707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DB" w:rsidRDefault="00196BDB" w:rsidP="00636270">
      <w:pPr>
        <w:spacing w:after="0" w:line="240" w:lineRule="auto"/>
      </w:pPr>
      <w:r>
        <w:separator/>
      </w:r>
    </w:p>
  </w:endnote>
  <w:endnote w:type="continuationSeparator" w:id="0">
    <w:p w:rsidR="00196BDB" w:rsidRDefault="00196BDB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CEZOT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B05EA" wp14:editId="7EAECDF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DB" w:rsidRDefault="00196BDB" w:rsidP="00636270">
      <w:pPr>
        <w:spacing w:after="0" w:line="240" w:lineRule="auto"/>
      </w:pPr>
      <w:r>
        <w:separator/>
      </w:r>
    </w:p>
  </w:footnote>
  <w:footnote w:type="continuationSeparator" w:id="0">
    <w:p w:rsidR="00196BDB" w:rsidRDefault="00196BDB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0AEBCBD" wp14:editId="5A8B7E58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20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ACE16" wp14:editId="6640ECD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E774772"/>
    <w:multiLevelType w:val="hybridMultilevel"/>
    <w:tmpl w:val="D7B84E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0"/>
  </w:num>
  <w:num w:numId="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87A95"/>
    <w:rsid w:val="000A04F9"/>
    <w:rsid w:val="000A0E24"/>
    <w:rsid w:val="000B0FDA"/>
    <w:rsid w:val="000E18E8"/>
    <w:rsid w:val="000E7A39"/>
    <w:rsid w:val="000F0DF6"/>
    <w:rsid w:val="000F2127"/>
    <w:rsid w:val="000F3101"/>
    <w:rsid w:val="000F62E3"/>
    <w:rsid w:val="001040DB"/>
    <w:rsid w:val="00105578"/>
    <w:rsid w:val="00105D09"/>
    <w:rsid w:val="0010791F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BDB"/>
    <w:rsid w:val="00196C85"/>
    <w:rsid w:val="001B2E20"/>
    <w:rsid w:val="001C5047"/>
    <w:rsid w:val="001D293B"/>
    <w:rsid w:val="001E1F94"/>
    <w:rsid w:val="001E3BE1"/>
    <w:rsid w:val="001E4587"/>
    <w:rsid w:val="001F0CA5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C4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4DAC"/>
    <w:rsid w:val="0030224A"/>
    <w:rsid w:val="00303173"/>
    <w:rsid w:val="0032466A"/>
    <w:rsid w:val="003259C4"/>
    <w:rsid w:val="00343AE9"/>
    <w:rsid w:val="00346A32"/>
    <w:rsid w:val="0035019F"/>
    <w:rsid w:val="003600ED"/>
    <w:rsid w:val="0037242A"/>
    <w:rsid w:val="00374E1F"/>
    <w:rsid w:val="003909FD"/>
    <w:rsid w:val="003950D3"/>
    <w:rsid w:val="00397C3C"/>
    <w:rsid w:val="003A2063"/>
    <w:rsid w:val="003B4406"/>
    <w:rsid w:val="003B7BDA"/>
    <w:rsid w:val="003B7C9C"/>
    <w:rsid w:val="003E2091"/>
    <w:rsid w:val="003E2E2C"/>
    <w:rsid w:val="003E4DDD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3EF2"/>
    <w:rsid w:val="005466D9"/>
    <w:rsid w:val="0054672A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3351"/>
    <w:rsid w:val="005A3C04"/>
    <w:rsid w:val="005A7780"/>
    <w:rsid w:val="005B56F2"/>
    <w:rsid w:val="005C6D91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3C52"/>
    <w:rsid w:val="00644BDE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41E3C"/>
    <w:rsid w:val="00743D8B"/>
    <w:rsid w:val="00744243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F7EB8"/>
    <w:rsid w:val="0080125E"/>
    <w:rsid w:val="00803361"/>
    <w:rsid w:val="0081604C"/>
    <w:rsid w:val="0081692B"/>
    <w:rsid w:val="00820C29"/>
    <w:rsid w:val="00824DA2"/>
    <w:rsid w:val="00831411"/>
    <w:rsid w:val="00833AE5"/>
    <w:rsid w:val="008420B8"/>
    <w:rsid w:val="00860C6E"/>
    <w:rsid w:val="0086451B"/>
    <w:rsid w:val="00864F38"/>
    <w:rsid w:val="00867EED"/>
    <w:rsid w:val="0087137A"/>
    <w:rsid w:val="00881B5A"/>
    <w:rsid w:val="00893D84"/>
    <w:rsid w:val="008941D0"/>
    <w:rsid w:val="0089466D"/>
    <w:rsid w:val="00895FDC"/>
    <w:rsid w:val="008A16B2"/>
    <w:rsid w:val="008B095C"/>
    <w:rsid w:val="008B0F99"/>
    <w:rsid w:val="008B77BE"/>
    <w:rsid w:val="008C7D27"/>
    <w:rsid w:val="008E18E3"/>
    <w:rsid w:val="00911F1A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C1168"/>
    <w:rsid w:val="009C3A48"/>
    <w:rsid w:val="009D3AC9"/>
    <w:rsid w:val="009E66CB"/>
    <w:rsid w:val="00A06D2D"/>
    <w:rsid w:val="00A07657"/>
    <w:rsid w:val="00A101E1"/>
    <w:rsid w:val="00A12C9A"/>
    <w:rsid w:val="00A262E9"/>
    <w:rsid w:val="00A265B9"/>
    <w:rsid w:val="00A33B6D"/>
    <w:rsid w:val="00A50228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A37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17B0"/>
    <w:rsid w:val="00C32338"/>
    <w:rsid w:val="00C34469"/>
    <w:rsid w:val="00C35AAC"/>
    <w:rsid w:val="00C40630"/>
    <w:rsid w:val="00C40D77"/>
    <w:rsid w:val="00C45540"/>
    <w:rsid w:val="00C50299"/>
    <w:rsid w:val="00C679EB"/>
    <w:rsid w:val="00C76753"/>
    <w:rsid w:val="00C806E0"/>
    <w:rsid w:val="00C93B31"/>
    <w:rsid w:val="00C97108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86D"/>
    <w:rsid w:val="00D14DF7"/>
    <w:rsid w:val="00D15648"/>
    <w:rsid w:val="00D17508"/>
    <w:rsid w:val="00D20EBA"/>
    <w:rsid w:val="00D21A0A"/>
    <w:rsid w:val="00D265DF"/>
    <w:rsid w:val="00D267D4"/>
    <w:rsid w:val="00D30F32"/>
    <w:rsid w:val="00D46E85"/>
    <w:rsid w:val="00D5213F"/>
    <w:rsid w:val="00D627D4"/>
    <w:rsid w:val="00D664CC"/>
    <w:rsid w:val="00D667EF"/>
    <w:rsid w:val="00D71D06"/>
    <w:rsid w:val="00D8311E"/>
    <w:rsid w:val="00D85458"/>
    <w:rsid w:val="00D87EA4"/>
    <w:rsid w:val="00D916FB"/>
    <w:rsid w:val="00DA1469"/>
    <w:rsid w:val="00DA1658"/>
    <w:rsid w:val="00DA6164"/>
    <w:rsid w:val="00DB0453"/>
    <w:rsid w:val="00DB27CB"/>
    <w:rsid w:val="00DB6B66"/>
    <w:rsid w:val="00DB763F"/>
    <w:rsid w:val="00DC16F8"/>
    <w:rsid w:val="00DC2DE9"/>
    <w:rsid w:val="00DC4ACB"/>
    <w:rsid w:val="00DD45C8"/>
    <w:rsid w:val="00DE19CE"/>
    <w:rsid w:val="00DE78A2"/>
    <w:rsid w:val="00DF3BB4"/>
    <w:rsid w:val="00DF42A1"/>
    <w:rsid w:val="00E03FE1"/>
    <w:rsid w:val="00E105B0"/>
    <w:rsid w:val="00E223D8"/>
    <w:rsid w:val="00E258EB"/>
    <w:rsid w:val="00E305A3"/>
    <w:rsid w:val="00E36DBA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1F3C"/>
    <w:rsid w:val="00F255D9"/>
    <w:rsid w:val="00F365BD"/>
    <w:rsid w:val="00F3745D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61A9"/>
    <w:rsid w:val="00FD507A"/>
    <w:rsid w:val="00FD6090"/>
    <w:rsid w:val="00FD6F5C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1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1">
    <w:name w:val="Podtitul Char1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titul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titul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titul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normaltextrun">
    <w:name w:val="normaltextrun"/>
    <w:rsid w:val="00C93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1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1">
    <w:name w:val="Podtitul Char1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titul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titul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titul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normaltextrun">
    <w:name w:val="normaltextrun"/>
    <w:rsid w:val="00C9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centrum.edu@cez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BC79-C379-491A-9008-D8E03D03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spravce</cp:lastModifiedBy>
  <cp:revision>2</cp:revision>
  <cp:lastPrinted>2019-03-12T14:40:00Z</cp:lastPrinted>
  <dcterms:created xsi:type="dcterms:W3CDTF">2020-01-08T09:23:00Z</dcterms:created>
  <dcterms:modified xsi:type="dcterms:W3CDTF">2020-01-08T09:23:00Z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classifiedOn="2020-01-07T14:38:27.0010318+01:00"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user="Ošmerová Zdeňka" mappingVersion="1" date="2020-01-07T14</vt:lpwstr>
  </property>
  <property fmtid="{D5CDD505-2E9C-101B-9397-08002B2CF9AE}" pid="4" name="DocumentTagging.ClassificationMark.P02">
    <vt:lpwstr>:38:27.0040169+01:00"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CEZ:CEZ-DGR:D</vt:lpwstr>
  </property>
</Properties>
</file>